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E9" w:rsidRDefault="00782E44" w:rsidP="00782E44">
      <w:pPr>
        <w:rPr>
          <w:rFonts w:ascii="Arial" w:hAnsi="Arial"/>
          <w:sz w:val="20"/>
          <w:szCs w:val="20"/>
        </w:rPr>
      </w:pPr>
      <w:r w:rsidRPr="00AA48E9">
        <w:rPr>
          <w:rFonts w:ascii="Arial" w:hAnsi="Arial"/>
          <w:b/>
          <w:bCs/>
          <w:sz w:val="20"/>
          <w:szCs w:val="20"/>
        </w:rPr>
        <w:t>Athena Andreadis </w:t>
      </w:r>
      <w:r w:rsidRPr="00AA48E9">
        <w:rPr>
          <w:rFonts w:ascii="Arial" w:hAnsi="Arial"/>
          <w:sz w:val="20"/>
          <w:szCs w:val="20"/>
          <w:shd w:val="clear" w:color="auto" w:fill="FFFF00"/>
        </w:rPr>
        <w:t>(</w:t>
      </w:r>
      <w:r w:rsidRPr="00AA48E9">
        <w:rPr>
          <w:rFonts w:ascii="Arial" w:hAnsi="Arial"/>
          <w:b/>
          <w:bCs/>
          <w:i/>
          <w:iCs/>
          <w:sz w:val="20"/>
          <w:szCs w:val="20"/>
          <w:shd w:val="clear" w:color="auto" w:fill="FFFF00"/>
        </w:rPr>
        <w:t>Classical &amp; Jazz Voice, Trinity College of Music);</w:t>
      </w:r>
      <w:r w:rsidRPr="00AA48E9">
        <w:rPr>
          <w:rFonts w:ascii="Arial" w:hAnsi="Arial"/>
          <w:b/>
          <w:bCs/>
          <w:i/>
          <w:iCs/>
          <w:sz w:val="20"/>
          <w:szCs w:val="20"/>
        </w:rPr>
        <w:t> </w:t>
      </w:r>
      <w:r w:rsidRPr="00AA48E9">
        <w:rPr>
          <w:rFonts w:ascii="Arial" w:hAnsi="Arial"/>
          <w:b/>
          <w:bCs/>
          <w:i/>
          <w:iCs/>
          <w:sz w:val="20"/>
          <w:szCs w:val="20"/>
          <w:shd w:val="clear" w:color="auto" w:fill="FFFF00"/>
        </w:rPr>
        <w:t>BSc</w:t>
      </w:r>
      <w:r w:rsidRPr="00AA48E9">
        <w:rPr>
          <w:rFonts w:ascii="Arial" w:hAnsi="Arial"/>
          <w:b/>
          <w:bCs/>
          <w:i/>
          <w:iCs/>
          <w:sz w:val="20"/>
          <w:szCs w:val="20"/>
        </w:rPr>
        <w:t> </w:t>
      </w:r>
      <w:r w:rsidRPr="00AA48E9">
        <w:rPr>
          <w:rFonts w:ascii="Arial" w:hAnsi="Arial"/>
          <w:b/>
          <w:bCs/>
          <w:i/>
          <w:iCs/>
          <w:sz w:val="20"/>
          <w:szCs w:val="20"/>
          <w:shd w:val="clear" w:color="auto" w:fill="FFFF00"/>
        </w:rPr>
        <w:t>Business Administration, Honors</w:t>
      </w:r>
      <w:r w:rsidRPr="00AA48E9">
        <w:rPr>
          <w:rFonts w:ascii="Arial" w:hAnsi="Arial"/>
          <w:b/>
          <w:bCs/>
          <w:i/>
          <w:iCs/>
          <w:sz w:val="20"/>
          <w:szCs w:val="20"/>
        </w:rPr>
        <w:t> </w:t>
      </w:r>
      <w:r w:rsidRPr="00AA48E9">
        <w:rPr>
          <w:rFonts w:ascii="Arial" w:hAnsi="Arial"/>
          <w:b/>
          <w:bCs/>
          <w:i/>
          <w:iCs/>
          <w:sz w:val="20"/>
          <w:szCs w:val="20"/>
          <w:shd w:val="clear" w:color="auto" w:fill="FFFF00"/>
        </w:rPr>
        <w:t>First</w:t>
      </w:r>
      <w:r w:rsidRPr="00AA48E9">
        <w:rPr>
          <w:rFonts w:ascii="Arial" w:hAnsi="Arial"/>
          <w:b/>
          <w:bCs/>
          <w:i/>
          <w:iCs/>
          <w:sz w:val="20"/>
          <w:szCs w:val="20"/>
        </w:rPr>
        <w:t> </w:t>
      </w:r>
      <w:r w:rsidRPr="00AA48E9">
        <w:rPr>
          <w:rFonts w:ascii="Arial" w:hAnsi="Arial"/>
          <w:b/>
          <w:bCs/>
          <w:i/>
          <w:iCs/>
          <w:sz w:val="20"/>
          <w:szCs w:val="20"/>
          <w:shd w:val="clear" w:color="auto" w:fill="FFFF00"/>
        </w:rPr>
        <w:t>Class, University</w:t>
      </w:r>
      <w:r w:rsidRPr="00AA48E9">
        <w:rPr>
          <w:rFonts w:ascii="Arial" w:hAnsi="Arial"/>
          <w:b/>
          <w:bCs/>
          <w:i/>
          <w:iCs/>
          <w:sz w:val="20"/>
          <w:szCs w:val="20"/>
        </w:rPr>
        <w:t> </w:t>
      </w:r>
      <w:r w:rsidRPr="00AA48E9">
        <w:rPr>
          <w:rFonts w:ascii="Arial" w:hAnsi="Arial"/>
          <w:b/>
          <w:bCs/>
          <w:i/>
          <w:iCs/>
          <w:sz w:val="20"/>
          <w:szCs w:val="20"/>
          <w:shd w:val="clear" w:color="auto" w:fill="FFFF00"/>
        </w:rPr>
        <w:t>of</w:t>
      </w:r>
      <w:r w:rsidRPr="00AA48E9">
        <w:rPr>
          <w:rFonts w:ascii="Arial" w:hAnsi="Arial"/>
          <w:b/>
          <w:bCs/>
          <w:i/>
          <w:iCs/>
          <w:sz w:val="20"/>
          <w:szCs w:val="20"/>
        </w:rPr>
        <w:t> </w:t>
      </w:r>
      <w:r w:rsidRPr="00AA48E9">
        <w:rPr>
          <w:rFonts w:ascii="Arial" w:hAnsi="Arial"/>
          <w:b/>
          <w:bCs/>
          <w:i/>
          <w:iCs/>
          <w:sz w:val="20"/>
          <w:szCs w:val="20"/>
          <w:shd w:val="clear" w:color="auto" w:fill="FFFF00"/>
        </w:rPr>
        <w:t>Bath)</w:t>
      </w:r>
      <w:r w:rsidRPr="00AA48E9">
        <w:rPr>
          <w:rFonts w:ascii="Arial" w:hAnsi="Arial"/>
          <w:sz w:val="20"/>
          <w:szCs w:val="20"/>
          <w:shd w:val="clear" w:color="auto" w:fill="FFFF00"/>
        </w:rPr>
        <w:t xml:space="preserve"> </w:t>
      </w:r>
      <w:r w:rsidRPr="00AA48E9">
        <w:rPr>
          <w:rFonts w:ascii="Arial" w:hAnsi="Arial"/>
          <w:sz w:val="20"/>
          <w:szCs w:val="20"/>
        </w:rPr>
        <w:t xml:space="preserve">is a globally-celebrated Anglo-Greek singer-songwriter with several records and awards under her belt including </w:t>
      </w:r>
      <w:r w:rsidRPr="00AA48E9">
        <w:rPr>
          <w:rFonts w:ascii="Arial" w:hAnsi="Arial"/>
          <w:b/>
          <w:sz w:val="20"/>
          <w:szCs w:val="20"/>
        </w:rPr>
        <w:t xml:space="preserve">Best Folk / Singer Songwriter </w:t>
      </w:r>
      <w:r w:rsidRPr="00AA48E9">
        <w:rPr>
          <w:rFonts w:ascii="Arial" w:hAnsi="Arial"/>
          <w:sz w:val="20"/>
          <w:szCs w:val="20"/>
        </w:rPr>
        <w:t>Album at the Independent Music Awards (USA). Athena has sold out international</w:t>
      </w:r>
      <w:r w:rsidRPr="00782E44">
        <w:rPr>
          <w:rFonts w:ascii="Arial" w:hAnsi="Arial"/>
          <w:sz w:val="20"/>
          <w:szCs w:val="20"/>
        </w:rPr>
        <w:t xml:space="preserve"> shows, topped the </w:t>
      </w:r>
      <w:r w:rsidRPr="007E4BC7">
        <w:rPr>
          <w:rFonts w:ascii="Arial" w:hAnsi="Arial"/>
          <w:b/>
          <w:sz w:val="20"/>
          <w:szCs w:val="20"/>
        </w:rPr>
        <w:t>UK charts (Amazon Top 5), US charts (Amazon Top 3)</w:t>
      </w:r>
      <w:r w:rsidRPr="00782E44">
        <w:rPr>
          <w:rFonts w:ascii="Arial" w:hAnsi="Arial"/>
          <w:sz w:val="20"/>
          <w:szCs w:val="20"/>
        </w:rPr>
        <w:t xml:space="preserve"> and Athena’s songs have been has been licensed, synced and featured internationally on television series, movies, TV commercials, </w:t>
      </w:r>
      <w:r w:rsidRPr="007E4BC7">
        <w:rPr>
          <w:rFonts w:ascii="Arial" w:hAnsi="Arial"/>
          <w:b/>
          <w:sz w:val="20"/>
          <w:szCs w:val="20"/>
        </w:rPr>
        <w:t xml:space="preserve">BBC </w:t>
      </w:r>
      <w:r w:rsidRPr="00782E44">
        <w:rPr>
          <w:rFonts w:ascii="Arial" w:hAnsi="Arial"/>
          <w:sz w:val="20"/>
          <w:szCs w:val="20"/>
        </w:rPr>
        <w:t xml:space="preserve">radio stations, </w:t>
      </w:r>
      <w:r w:rsidR="00D23AFC">
        <w:rPr>
          <w:rFonts w:ascii="Arial" w:hAnsi="Arial"/>
          <w:sz w:val="20"/>
          <w:szCs w:val="20"/>
        </w:rPr>
        <w:t xml:space="preserve">Spotify playlists, </w:t>
      </w:r>
      <w:r w:rsidRPr="00782E44">
        <w:rPr>
          <w:rFonts w:ascii="Arial" w:hAnsi="Arial"/>
          <w:sz w:val="20"/>
          <w:szCs w:val="20"/>
        </w:rPr>
        <w:t xml:space="preserve">and shows broadcasted by US channels </w:t>
      </w:r>
      <w:r w:rsidRPr="007E4BC7">
        <w:rPr>
          <w:rFonts w:ascii="Arial" w:hAnsi="Arial"/>
          <w:b/>
          <w:sz w:val="20"/>
          <w:szCs w:val="20"/>
        </w:rPr>
        <w:t>NBC, CBS</w:t>
      </w:r>
      <w:r w:rsidRPr="007E4BC7">
        <w:rPr>
          <w:rFonts w:ascii="Arial" w:hAnsi="Arial"/>
          <w:sz w:val="20"/>
          <w:szCs w:val="20"/>
        </w:rPr>
        <w:t xml:space="preserve"> and</w:t>
      </w:r>
      <w:r w:rsidRPr="007E4BC7">
        <w:rPr>
          <w:rFonts w:ascii="Arial" w:hAnsi="Arial"/>
          <w:b/>
          <w:sz w:val="20"/>
          <w:szCs w:val="20"/>
        </w:rPr>
        <w:t xml:space="preserve"> Netflix</w:t>
      </w:r>
      <w:r w:rsidRPr="00782E44">
        <w:rPr>
          <w:rFonts w:ascii="Arial" w:hAnsi="Arial"/>
          <w:sz w:val="20"/>
          <w:szCs w:val="20"/>
        </w:rPr>
        <w:t xml:space="preserve">, the Visit England campaign for </w:t>
      </w:r>
      <w:r w:rsidRPr="007E4BC7">
        <w:rPr>
          <w:rFonts w:ascii="Arial" w:hAnsi="Arial"/>
          <w:b/>
          <w:sz w:val="20"/>
          <w:szCs w:val="20"/>
        </w:rPr>
        <w:t>London Olympics</w:t>
      </w:r>
      <w:r w:rsidRPr="00782E44">
        <w:rPr>
          <w:rFonts w:ascii="Arial" w:hAnsi="Arial"/>
          <w:sz w:val="20"/>
          <w:szCs w:val="20"/>
        </w:rPr>
        <w:t>, Channel 5 and a Sky Arts documentary in the UK made about Athena’s work, which has been recognized as unique and powerful (</w:t>
      </w:r>
      <w:r w:rsidRPr="00782E44">
        <w:rPr>
          <w:rFonts w:ascii="Arial" w:hAnsi="Arial"/>
          <w:i/>
          <w:iCs/>
          <w:sz w:val="20"/>
          <w:szCs w:val="20"/>
        </w:rPr>
        <w:t>Billboard Magazine) </w:t>
      </w:r>
      <w:r w:rsidRPr="00782E44">
        <w:rPr>
          <w:rFonts w:ascii="Arial" w:hAnsi="Arial"/>
          <w:sz w:val="20"/>
          <w:szCs w:val="20"/>
        </w:rPr>
        <w:t>and brave and original (</w:t>
      </w:r>
      <w:r w:rsidRPr="00782E44">
        <w:rPr>
          <w:rFonts w:ascii="Arial" w:hAnsi="Arial"/>
          <w:i/>
          <w:iCs/>
          <w:sz w:val="20"/>
          <w:szCs w:val="20"/>
        </w:rPr>
        <w:t>The Guardian</w:t>
      </w:r>
      <w:r w:rsidRPr="00782E44">
        <w:rPr>
          <w:rFonts w:ascii="Arial" w:hAnsi="Arial"/>
          <w:sz w:val="20"/>
          <w:szCs w:val="20"/>
        </w:rPr>
        <w:t xml:space="preserve">) not only for her musical talent as a singer </w:t>
      </w:r>
      <w:r w:rsidR="00D23AFC">
        <w:rPr>
          <w:rFonts w:ascii="Arial" w:hAnsi="Arial"/>
          <w:sz w:val="20"/>
          <w:szCs w:val="20"/>
        </w:rPr>
        <w:t>but also</w:t>
      </w:r>
      <w:r w:rsidRPr="00782E44">
        <w:rPr>
          <w:rFonts w:ascii="Arial" w:hAnsi="Arial"/>
          <w:sz w:val="20"/>
          <w:szCs w:val="20"/>
        </w:rPr>
        <w:t xml:space="preserve"> as a composer/lyricist too. All of Athena’s records are made under her own record label Embraceable Records, collaborating with Sony, EMI, Universal, Believe Digital and </w:t>
      </w:r>
      <w:r w:rsidR="007E4BC7">
        <w:rPr>
          <w:rFonts w:ascii="Arial" w:hAnsi="Arial"/>
          <w:sz w:val="20"/>
          <w:szCs w:val="20"/>
        </w:rPr>
        <w:t>Orchard</w:t>
      </w:r>
      <w:r w:rsidRPr="00782E44">
        <w:rPr>
          <w:rFonts w:ascii="Arial" w:hAnsi="Arial"/>
          <w:sz w:val="20"/>
          <w:szCs w:val="20"/>
        </w:rPr>
        <w:t xml:space="preserve">. Athena has worked with </w:t>
      </w:r>
      <w:r w:rsidR="00D23AFC" w:rsidRPr="00782E44">
        <w:rPr>
          <w:rFonts w:ascii="Arial" w:hAnsi="Arial"/>
          <w:sz w:val="20"/>
          <w:szCs w:val="20"/>
        </w:rPr>
        <w:t>renowned</w:t>
      </w:r>
      <w:r w:rsidRPr="00782E44">
        <w:rPr>
          <w:rFonts w:ascii="Arial" w:hAnsi="Arial"/>
          <w:sz w:val="20"/>
          <w:szCs w:val="20"/>
        </w:rPr>
        <w:t xml:space="preserve"> producers and songwriters and performed internationally, </w:t>
      </w:r>
      <w:r w:rsidRPr="007E4BC7">
        <w:rPr>
          <w:rFonts w:ascii="Arial" w:hAnsi="Arial"/>
          <w:b/>
          <w:sz w:val="20"/>
          <w:szCs w:val="20"/>
        </w:rPr>
        <w:t>sold out tours</w:t>
      </w:r>
      <w:r w:rsidRPr="00782E44">
        <w:rPr>
          <w:rFonts w:ascii="Arial" w:hAnsi="Arial"/>
          <w:sz w:val="20"/>
          <w:szCs w:val="20"/>
        </w:rPr>
        <w:t xml:space="preserve"> at world-class concert halls and festivals from </w:t>
      </w:r>
      <w:r w:rsidRPr="007E4BC7">
        <w:rPr>
          <w:rFonts w:ascii="Arial" w:hAnsi="Arial"/>
          <w:b/>
          <w:sz w:val="20"/>
          <w:szCs w:val="20"/>
        </w:rPr>
        <w:t xml:space="preserve">Royal Festival Hall. </w:t>
      </w:r>
      <w:r w:rsidRPr="007E4BC7">
        <w:rPr>
          <w:rFonts w:ascii="Arial" w:hAnsi="Arial"/>
          <w:sz w:val="20"/>
          <w:szCs w:val="20"/>
        </w:rPr>
        <w:t xml:space="preserve">the </w:t>
      </w:r>
      <w:r w:rsidRPr="007E4BC7">
        <w:rPr>
          <w:rFonts w:ascii="Arial" w:hAnsi="Arial"/>
          <w:b/>
          <w:sz w:val="20"/>
          <w:szCs w:val="20"/>
        </w:rPr>
        <w:t>Troubadour</w:t>
      </w:r>
      <w:r w:rsidRPr="007E4BC7">
        <w:rPr>
          <w:rFonts w:ascii="Arial" w:hAnsi="Arial"/>
          <w:sz w:val="20"/>
          <w:szCs w:val="20"/>
        </w:rPr>
        <w:t xml:space="preserve"> and</w:t>
      </w:r>
      <w:r w:rsidRPr="007E4BC7">
        <w:rPr>
          <w:rFonts w:ascii="Arial" w:hAnsi="Arial"/>
          <w:b/>
          <w:sz w:val="20"/>
          <w:szCs w:val="20"/>
        </w:rPr>
        <w:t xml:space="preserve"> Glastonbury </w:t>
      </w:r>
      <w:r w:rsidRPr="00782E44">
        <w:rPr>
          <w:rFonts w:ascii="Arial" w:hAnsi="Arial"/>
          <w:sz w:val="20"/>
          <w:szCs w:val="20"/>
        </w:rPr>
        <w:t xml:space="preserve">in the UK, to </w:t>
      </w:r>
      <w:r w:rsidRPr="007E4BC7">
        <w:rPr>
          <w:rFonts w:ascii="Arial" w:hAnsi="Arial"/>
          <w:b/>
          <w:sz w:val="20"/>
          <w:szCs w:val="20"/>
        </w:rPr>
        <w:t>SXSW</w:t>
      </w:r>
      <w:r w:rsidRPr="00782E44">
        <w:rPr>
          <w:rFonts w:ascii="Arial" w:hAnsi="Arial"/>
          <w:sz w:val="20"/>
          <w:szCs w:val="20"/>
        </w:rPr>
        <w:t xml:space="preserve"> and events like the Cradle 2 Cradle gala conference in New York City, in the U.S.A. </w:t>
      </w:r>
      <w:r w:rsidRPr="007E4BC7">
        <w:rPr>
          <w:rFonts w:ascii="Arial" w:hAnsi="Arial"/>
          <w:b/>
          <w:sz w:val="20"/>
          <w:szCs w:val="20"/>
        </w:rPr>
        <w:t>Rolling Stone magazine</w:t>
      </w:r>
      <w:r w:rsidRPr="00782E44">
        <w:rPr>
          <w:rFonts w:ascii="Arial" w:hAnsi="Arial"/>
          <w:sz w:val="20"/>
          <w:szCs w:val="20"/>
        </w:rPr>
        <w:t xml:space="preserve"> talked about Athena’s environmental work as an ambassador of the Plastic Pollution Coalition (USA) alongside other notable individuals (Maroon 5, Jack Johnson, and Bonnie Raitt). </w:t>
      </w:r>
      <w:r w:rsidR="00AA48E9">
        <w:rPr>
          <w:rFonts w:ascii="Arial" w:hAnsi="Arial"/>
          <w:sz w:val="20"/>
          <w:szCs w:val="20"/>
        </w:rPr>
        <w:t xml:space="preserve"> </w:t>
      </w:r>
      <w:r w:rsidRPr="00782E44">
        <w:rPr>
          <w:rFonts w:ascii="Arial" w:hAnsi="Arial"/>
          <w:sz w:val="20"/>
          <w:szCs w:val="20"/>
        </w:rPr>
        <w:t xml:space="preserve">Shortly after her move to Los Angeles from London, Athena was invited to join </w:t>
      </w:r>
      <w:r w:rsidRPr="007E4BC7">
        <w:rPr>
          <w:rFonts w:ascii="Arial" w:hAnsi="Arial"/>
          <w:b/>
          <w:sz w:val="20"/>
          <w:szCs w:val="20"/>
        </w:rPr>
        <w:t>Leonard Cohen</w:t>
      </w:r>
      <w:r w:rsidRPr="00782E44">
        <w:rPr>
          <w:rFonts w:ascii="Arial" w:hAnsi="Arial"/>
          <w:sz w:val="20"/>
          <w:szCs w:val="20"/>
        </w:rPr>
        <w:t xml:space="preserve"> on his latest album, You Want It Darker on which she sings the Greek influenced, “Travelling Light”. The single became the album’s single reaching the 3 million mark and won them a </w:t>
      </w:r>
      <w:r w:rsidRPr="007E4BC7">
        <w:rPr>
          <w:rFonts w:ascii="Arial" w:hAnsi="Arial"/>
          <w:b/>
          <w:sz w:val="20"/>
          <w:szCs w:val="20"/>
        </w:rPr>
        <w:t>Grammy Award</w:t>
      </w:r>
      <w:r w:rsidRPr="00782E44">
        <w:rPr>
          <w:rFonts w:ascii="Arial" w:hAnsi="Arial"/>
          <w:sz w:val="20"/>
          <w:szCs w:val="20"/>
        </w:rPr>
        <w:t>. Athena teamed up with Producer Ethan Allen for her US records, “Ready For The Sun” and “Outside of Time” which received rave reviews (</w:t>
      </w:r>
      <w:r w:rsidRPr="00782E44">
        <w:rPr>
          <w:rFonts w:ascii="Arial" w:hAnsi="Arial"/>
          <w:i/>
          <w:iCs/>
          <w:sz w:val="20"/>
          <w:szCs w:val="20"/>
        </w:rPr>
        <w:t>Huffington Post</w:t>
      </w:r>
      <w:r w:rsidRPr="00782E44">
        <w:rPr>
          <w:rFonts w:ascii="Arial" w:hAnsi="Arial"/>
          <w:sz w:val="20"/>
          <w:szCs w:val="20"/>
        </w:rPr>
        <w:t>, </w:t>
      </w:r>
      <w:r w:rsidRPr="00782E44">
        <w:rPr>
          <w:rFonts w:ascii="Arial" w:hAnsi="Arial"/>
          <w:i/>
          <w:iCs/>
          <w:sz w:val="20"/>
          <w:szCs w:val="20"/>
        </w:rPr>
        <w:t>American Songwriter</w:t>
      </w:r>
      <w:r w:rsidRPr="00782E44">
        <w:rPr>
          <w:rFonts w:ascii="Arial" w:hAnsi="Arial"/>
          <w:sz w:val="20"/>
          <w:szCs w:val="20"/>
        </w:rPr>
        <w:t xml:space="preserve">, et. al.). Companies like Starbucks started to pay attention and selected Athena as their exclusive artist to feature her UK and Greek albums and help raise money for local charities In Greece. Her charity work also includes writing songs and singing for </w:t>
      </w:r>
      <w:r w:rsidRPr="007E4BC7">
        <w:rPr>
          <w:rFonts w:ascii="Arial" w:hAnsi="Arial"/>
          <w:b/>
          <w:sz w:val="20"/>
          <w:szCs w:val="20"/>
        </w:rPr>
        <w:t>Save the Children</w:t>
      </w:r>
      <w:r w:rsidR="00D23AFC">
        <w:rPr>
          <w:rFonts w:ascii="Arial" w:hAnsi="Arial"/>
          <w:sz w:val="20"/>
          <w:szCs w:val="20"/>
        </w:rPr>
        <w:t xml:space="preserve"> (UK, Germany)</w:t>
      </w:r>
      <w:r w:rsidRPr="00782E44">
        <w:rPr>
          <w:rFonts w:ascii="Arial" w:hAnsi="Arial"/>
          <w:sz w:val="20"/>
          <w:szCs w:val="20"/>
        </w:rPr>
        <w:t xml:space="preserve"> and Concern</w:t>
      </w:r>
      <w:r w:rsidR="00D23AFC">
        <w:rPr>
          <w:rFonts w:ascii="Arial" w:hAnsi="Arial"/>
          <w:sz w:val="20"/>
          <w:szCs w:val="20"/>
        </w:rPr>
        <w:t xml:space="preserve"> (Ireland)</w:t>
      </w:r>
      <w:r w:rsidRPr="00782E44">
        <w:rPr>
          <w:rFonts w:ascii="Arial" w:hAnsi="Arial"/>
          <w:sz w:val="20"/>
          <w:szCs w:val="20"/>
        </w:rPr>
        <w:t xml:space="preserve">. </w:t>
      </w:r>
      <w:r w:rsidR="00AA48E9">
        <w:rPr>
          <w:rFonts w:ascii="Arial" w:hAnsi="Arial"/>
          <w:sz w:val="20"/>
          <w:szCs w:val="20"/>
        </w:rPr>
        <w:t xml:space="preserve"> Recently she shared the stage with tenor </w:t>
      </w:r>
      <w:r w:rsidR="00AA48E9" w:rsidRPr="00AA48E9">
        <w:rPr>
          <w:rFonts w:ascii="Arial" w:hAnsi="Arial"/>
          <w:b/>
          <w:sz w:val="20"/>
          <w:szCs w:val="20"/>
        </w:rPr>
        <w:t>Andrea Bocelli</w:t>
      </w:r>
      <w:r w:rsidR="00AA48E9">
        <w:rPr>
          <w:rFonts w:ascii="Arial" w:hAnsi="Arial"/>
          <w:b/>
          <w:sz w:val="20"/>
          <w:szCs w:val="20"/>
        </w:rPr>
        <w:t>,</w:t>
      </w:r>
      <w:r w:rsidR="00AA48E9" w:rsidRPr="00AA48E9">
        <w:rPr>
          <w:rFonts w:ascii="Arial" w:hAnsi="Arial"/>
          <w:b/>
          <w:sz w:val="20"/>
          <w:szCs w:val="20"/>
        </w:rPr>
        <w:t xml:space="preserve"> </w:t>
      </w:r>
      <w:r w:rsidR="00AA48E9" w:rsidRPr="00AA48E9">
        <w:rPr>
          <w:rFonts w:ascii="Arial" w:hAnsi="Arial"/>
          <w:sz w:val="20"/>
          <w:szCs w:val="20"/>
        </w:rPr>
        <w:t>singing duets</w:t>
      </w:r>
      <w:r w:rsidR="00AA48E9">
        <w:rPr>
          <w:rFonts w:ascii="Arial" w:hAnsi="Arial"/>
          <w:b/>
          <w:sz w:val="20"/>
          <w:szCs w:val="20"/>
        </w:rPr>
        <w:t xml:space="preserve"> </w:t>
      </w:r>
      <w:r w:rsidR="00AA48E9">
        <w:rPr>
          <w:rFonts w:ascii="Arial" w:hAnsi="Arial"/>
          <w:sz w:val="20"/>
          <w:szCs w:val="20"/>
        </w:rPr>
        <w:t>to an enthusiastic audience who gave them a stand</w:t>
      </w:r>
      <w:r w:rsidR="00EB339E">
        <w:rPr>
          <w:rFonts w:ascii="Arial" w:hAnsi="Arial"/>
          <w:sz w:val="20"/>
          <w:szCs w:val="20"/>
        </w:rPr>
        <w:t>ing</w:t>
      </w:r>
      <w:r w:rsidR="00AA48E9">
        <w:rPr>
          <w:rFonts w:ascii="Arial" w:hAnsi="Arial"/>
          <w:sz w:val="20"/>
          <w:szCs w:val="20"/>
        </w:rPr>
        <w:t xml:space="preserve"> ovation.</w:t>
      </w:r>
    </w:p>
    <w:p w:rsidR="0078129C" w:rsidRPr="007E4BC7" w:rsidRDefault="00782E44">
      <w:pPr>
        <w:rPr>
          <w:b/>
        </w:rPr>
      </w:pPr>
      <w:r w:rsidRPr="007E4BC7">
        <w:rPr>
          <w:b/>
        </w:rPr>
        <w:t>athenamusic.com</w:t>
      </w:r>
    </w:p>
    <w:sectPr w:rsidR="0078129C" w:rsidRPr="007E4BC7" w:rsidSect="007812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2E44"/>
    <w:rsid w:val="00701515"/>
    <w:rsid w:val="00782E44"/>
    <w:rsid w:val="007E4BC7"/>
    <w:rsid w:val="00AA48E9"/>
    <w:rsid w:val="00D23AFC"/>
    <w:rsid w:val="00EB339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4E4B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82E44"/>
  </w:style>
</w:styles>
</file>

<file path=word/webSettings.xml><?xml version="1.0" encoding="utf-8"?>
<w:webSettings xmlns:r="http://schemas.openxmlformats.org/officeDocument/2006/relationships" xmlns:w="http://schemas.openxmlformats.org/wordprocessingml/2006/main">
  <w:divs>
    <w:div w:id="1678339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2144</Characters>
  <Application>Microsoft Macintosh Word</Application>
  <DocSecurity>0</DocSecurity>
  <Lines>17</Lines>
  <Paragraphs>4</Paragraphs>
  <ScaleCrop>false</ScaleCrop>
  <Company>A Andre</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Andreadis</dc:creator>
  <cp:keywords/>
  <cp:lastModifiedBy>Athena Andreadis</cp:lastModifiedBy>
  <cp:revision>3</cp:revision>
  <dcterms:created xsi:type="dcterms:W3CDTF">2022-09-19T18:22:00Z</dcterms:created>
  <dcterms:modified xsi:type="dcterms:W3CDTF">2022-09-19T18:22:00Z</dcterms:modified>
</cp:coreProperties>
</file>